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BBC0" w14:textId="77777777" w:rsidR="00AF1ACA" w:rsidRDefault="00AF1ACA" w:rsidP="00AF1ACA">
      <w:r>
        <w:t>……………………………</w:t>
      </w:r>
    </w:p>
    <w:p w14:paraId="7DD696E7" w14:textId="77777777" w:rsidR="00AF1ACA" w:rsidRDefault="00AF1ACA" w:rsidP="00AF1ACA">
      <w:pPr>
        <w:rPr>
          <w:sz w:val="18"/>
          <w:szCs w:val="18"/>
        </w:rPr>
      </w:pPr>
      <w:r>
        <w:rPr>
          <w:sz w:val="18"/>
          <w:szCs w:val="18"/>
        </w:rPr>
        <w:t xml:space="preserve">    (pieczęć placówki medycznej)</w:t>
      </w:r>
    </w:p>
    <w:p w14:paraId="2C681A2C" w14:textId="77777777" w:rsidR="00AF1ACA" w:rsidRDefault="00AF1ACA" w:rsidP="00AF1ACA">
      <w:pPr>
        <w:rPr>
          <w:sz w:val="18"/>
          <w:szCs w:val="18"/>
        </w:rPr>
      </w:pPr>
    </w:p>
    <w:p w14:paraId="30C0E65F" w14:textId="77777777" w:rsidR="00AF1ACA" w:rsidRDefault="00AF1ACA" w:rsidP="00AF1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 LEKARSKIE</w:t>
      </w:r>
    </w:p>
    <w:p w14:paraId="7352A2ED" w14:textId="77777777" w:rsidR="00AF1ACA" w:rsidRDefault="00AF1ACA" w:rsidP="00AF1ACA">
      <w:pPr>
        <w:jc w:val="center"/>
        <w:rPr>
          <w:sz w:val="28"/>
          <w:szCs w:val="28"/>
        </w:rPr>
      </w:pPr>
    </w:p>
    <w:p w14:paraId="444144D3" w14:textId="77777777" w:rsidR="00AF1ACA" w:rsidRDefault="00AF1ACA" w:rsidP="00AF1ACA">
      <w:pPr>
        <w:jc w:val="center"/>
        <w:rPr>
          <w:sz w:val="28"/>
          <w:szCs w:val="28"/>
        </w:rPr>
      </w:pPr>
      <w:r>
        <w:rPr>
          <w:sz w:val="28"/>
          <w:szCs w:val="28"/>
        </w:rPr>
        <w:t>o stanie zdrowia dziecka/ucznia dla potrzeb zespołu orzekającego</w:t>
      </w:r>
    </w:p>
    <w:p w14:paraId="7F89F90C" w14:textId="411727DE" w:rsidR="00AD6106" w:rsidRPr="006A3AAB" w:rsidRDefault="00AD6106" w:rsidP="00AD6106">
      <w:pPr>
        <w:jc w:val="both"/>
        <w:rPr>
          <w:i/>
          <w:color w:val="000000"/>
          <w:sz w:val="20"/>
          <w:szCs w:val="20"/>
        </w:rPr>
      </w:pPr>
      <w:r w:rsidRPr="006A3AAB">
        <w:rPr>
          <w:i/>
          <w:sz w:val="20"/>
          <w:szCs w:val="20"/>
        </w:rPr>
        <w:t xml:space="preserve">działającego na podstawie rozporządzenia Ministra Edukacji Narodowej </w:t>
      </w:r>
      <w:r w:rsidRPr="006A3AAB">
        <w:rPr>
          <w:i/>
          <w:color w:val="000000"/>
          <w:sz w:val="20"/>
          <w:szCs w:val="20"/>
        </w:rPr>
        <w:t xml:space="preserve">z dnia 2 marca 2026 r. w sprawie orzeczeń </w:t>
      </w:r>
      <w:r w:rsidR="00126D6B">
        <w:rPr>
          <w:i/>
          <w:color w:val="000000"/>
          <w:sz w:val="20"/>
          <w:szCs w:val="20"/>
        </w:rPr>
        <w:br/>
      </w:r>
      <w:r w:rsidRPr="006A3AAB">
        <w:rPr>
          <w:i/>
          <w:color w:val="000000"/>
          <w:sz w:val="20"/>
          <w:szCs w:val="20"/>
        </w:rPr>
        <w:t>i opinii wydawanych przez zespoły orzekające działające w publicznych poradniach psychologiczno-pedagogicznych (Dz. U. poz. 428).</w:t>
      </w:r>
    </w:p>
    <w:p w14:paraId="16B7AD61" w14:textId="77777777" w:rsidR="00AF1ACA" w:rsidRPr="006A3AAB" w:rsidRDefault="00AF1ACA" w:rsidP="00AF1ACA">
      <w:pPr>
        <w:rPr>
          <w:i/>
          <w:sz w:val="20"/>
          <w:szCs w:val="20"/>
        </w:rPr>
      </w:pPr>
    </w:p>
    <w:p w14:paraId="1F83200E" w14:textId="45390EDA" w:rsidR="00AF1ACA" w:rsidRDefault="00AF1ACA" w:rsidP="00AF1ACA">
      <w:pPr>
        <w:jc w:val="both"/>
        <w:rPr>
          <w:b/>
        </w:rPr>
      </w:pPr>
      <w:r>
        <w:rPr>
          <w:b/>
        </w:rPr>
        <w:t>Imię i nazwisko ………………………………………………… ur. …………………………</w:t>
      </w:r>
      <w:proofErr w:type="gramStart"/>
      <w:r w:rsidR="00126D6B">
        <w:rPr>
          <w:b/>
        </w:rPr>
        <w:t>…….</w:t>
      </w:r>
      <w:proofErr w:type="gramEnd"/>
      <w:r w:rsidR="00126D6B">
        <w:rPr>
          <w:b/>
        </w:rPr>
        <w:t>.</w:t>
      </w:r>
    </w:p>
    <w:p w14:paraId="04718D4F" w14:textId="77777777" w:rsidR="00AF1ACA" w:rsidRDefault="00AF1ACA" w:rsidP="00AF1ACA">
      <w:pPr>
        <w:jc w:val="both"/>
        <w:rPr>
          <w:b/>
        </w:rPr>
      </w:pPr>
    </w:p>
    <w:p w14:paraId="1346C979" w14:textId="38FB890D" w:rsidR="00AF1ACA" w:rsidRDefault="00AF1ACA" w:rsidP="00AF1ACA">
      <w:pPr>
        <w:jc w:val="both"/>
        <w:rPr>
          <w:b/>
        </w:rPr>
      </w:pPr>
      <w:r>
        <w:rPr>
          <w:b/>
        </w:rPr>
        <w:t>Miejsce zamieszkania …………………………………………………………………………</w:t>
      </w:r>
      <w:r w:rsidR="00126D6B">
        <w:rPr>
          <w:b/>
        </w:rPr>
        <w:t>……...</w:t>
      </w:r>
    </w:p>
    <w:p w14:paraId="1DABDC29" w14:textId="77777777" w:rsidR="00AF1ACA" w:rsidRDefault="00AF1ACA" w:rsidP="00AF1ACA">
      <w:pPr>
        <w:jc w:val="both"/>
        <w:rPr>
          <w:b/>
        </w:rPr>
      </w:pPr>
    </w:p>
    <w:p w14:paraId="6529C305" w14:textId="7A8D1E54" w:rsidR="00AF1ACA" w:rsidRPr="00966399" w:rsidRDefault="00AF1ACA" w:rsidP="00AF1ACA">
      <w:pPr>
        <w:jc w:val="both"/>
        <w:rPr>
          <w:i/>
          <w:iCs/>
          <w:sz w:val="20"/>
          <w:szCs w:val="20"/>
        </w:rPr>
      </w:pPr>
      <w:r w:rsidRPr="006A3AAB">
        <w:rPr>
          <w:i/>
          <w:sz w:val="20"/>
          <w:szCs w:val="20"/>
        </w:rPr>
        <w:t>Wypełnia się dla dzieci</w:t>
      </w:r>
      <w:r w:rsidR="00966399">
        <w:rPr>
          <w:i/>
          <w:sz w:val="20"/>
          <w:szCs w:val="20"/>
        </w:rPr>
        <w:t>/</w:t>
      </w:r>
      <w:r w:rsidRPr="006A3AAB">
        <w:rPr>
          <w:i/>
          <w:sz w:val="20"/>
          <w:szCs w:val="20"/>
        </w:rPr>
        <w:t xml:space="preserve">uczniów w stosunku do których będzie prowadzone postępowanie orzekające dotyczące przyznania </w:t>
      </w:r>
      <w:r w:rsidRPr="006A3AAB">
        <w:rPr>
          <w:sz w:val="20"/>
          <w:szCs w:val="20"/>
        </w:rPr>
        <w:t xml:space="preserve">orzeczenia </w:t>
      </w:r>
      <w:r w:rsidRPr="00966399">
        <w:rPr>
          <w:i/>
          <w:iCs/>
          <w:sz w:val="20"/>
          <w:szCs w:val="20"/>
        </w:rPr>
        <w:t>o potrzebie kształcenia specjalnego (wydawane na okres wychowania przedszkolnego, roku szkolnego albo etapu edukacyjnego)</w:t>
      </w:r>
      <w:r w:rsidR="00966399">
        <w:rPr>
          <w:i/>
          <w:iCs/>
          <w:sz w:val="20"/>
          <w:szCs w:val="20"/>
        </w:rPr>
        <w:t>.</w:t>
      </w:r>
    </w:p>
    <w:p w14:paraId="0457A5CF" w14:textId="77777777" w:rsidR="00AF1ACA" w:rsidRDefault="00AF1ACA" w:rsidP="00AF1ACA">
      <w:pPr>
        <w:jc w:val="both"/>
        <w:rPr>
          <w:i/>
        </w:rPr>
      </w:pPr>
    </w:p>
    <w:p w14:paraId="01331A83" w14:textId="77777777" w:rsidR="00126D6B" w:rsidRDefault="00126D6B" w:rsidP="006A3AAB">
      <w:pPr>
        <w:ind w:left="360"/>
        <w:jc w:val="center"/>
        <w:rPr>
          <w:b/>
          <w:sz w:val="28"/>
          <w:szCs w:val="28"/>
        </w:rPr>
      </w:pPr>
    </w:p>
    <w:p w14:paraId="3180B49E" w14:textId="4C33FB0E" w:rsidR="00AF1ACA" w:rsidRDefault="00AF1ACA" w:rsidP="006A3AA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 zdrowia dziecka </w:t>
      </w:r>
    </w:p>
    <w:p w14:paraId="319DD0A4" w14:textId="77777777" w:rsidR="00AF1ACA" w:rsidRDefault="00AF1ACA" w:rsidP="006A3AAB">
      <w:r>
        <w:rPr>
          <w:b/>
        </w:rPr>
        <w:t>Czynniki fizjologiczne (możliwości wynikające ze stanu wzroku):</w:t>
      </w:r>
    </w:p>
    <w:p w14:paraId="0E59E2BF" w14:textId="77777777" w:rsidR="00AF1ACA" w:rsidRDefault="00AF1ACA" w:rsidP="006A3AAB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Ostrość wzroku do dali i </w:t>
      </w:r>
      <w:proofErr w:type="spellStart"/>
      <w:r>
        <w:t>bliży</w:t>
      </w:r>
      <w:proofErr w:type="spellEnd"/>
      <w:r>
        <w:t xml:space="preserve"> (w </w:t>
      </w:r>
      <w:proofErr w:type="gramStart"/>
      <w:r>
        <w:t>przypadku</w:t>
      </w:r>
      <w:proofErr w:type="gramEnd"/>
      <w:r>
        <w:t xml:space="preserve"> gdy dziecko nosi okulary, po zastosowaniu korekcji): </w:t>
      </w:r>
    </w:p>
    <w:p w14:paraId="295C7196" w14:textId="73806114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.............................................</w:t>
      </w:r>
    </w:p>
    <w:p w14:paraId="5A7E43CF" w14:textId="77777777" w:rsidR="00AF1ACA" w:rsidRDefault="00AF1ACA" w:rsidP="006A3AAB">
      <w:pPr>
        <w:numPr>
          <w:ilvl w:val="0"/>
          <w:numId w:val="1"/>
        </w:numPr>
        <w:ind w:left="284" w:hanging="284"/>
      </w:pPr>
      <w:r>
        <w:t>Pole widzenia (centralne i obwodowe):</w:t>
      </w:r>
    </w:p>
    <w:p w14:paraId="38FC3E82" w14:textId="405F0358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......................................................</w:t>
      </w:r>
    </w:p>
    <w:p w14:paraId="3FF6C0B1" w14:textId="77777777" w:rsidR="00AF1ACA" w:rsidRDefault="00AF1ACA" w:rsidP="006A3AAB">
      <w:pPr>
        <w:jc w:val="both"/>
      </w:pPr>
    </w:p>
    <w:p w14:paraId="784B1A5E" w14:textId="77777777" w:rsidR="00AF1ACA" w:rsidRDefault="00AF1ACA" w:rsidP="006A3AAB">
      <w:pPr>
        <w:numPr>
          <w:ilvl w:val="0"/>
          <w:numId w:val="1"/>
        </w:numPr>
        <w:ind w:left="284" w:hanging="284"/>
      </w:pPr>
      <w:r>
        <w:t xml:space="preserve">Motoryka gałek ocznych: </w:t>
      </w:r>
    </w:p>
    <w:p w14:paraId="743F80B5" w14:textId="225A7EC4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.............................................</w:t>
      </w:r>
    </w:p>
    <w:p w14:paraId="107BBCA4" w14:textId="05FC1BCB" w:rsidR="00AF1ACA" w:rsidRDefault="00AF1ACA" w:rsidP="006A3AAB">
      <w:pPr>
        <w:numPr>
          <w:ilvl w:val="0"/>
          <w:numId w:val="1"/>
        </w:numPr>
        <w:ind w:left="284" w:hanging="284"/>
        <w:jc w:val="both"/>
      </w:pPr>
      <w:r>
        <w:t>Funkcje mózgowe związane z kontrolowaniem i interpretacją informacji wzrokowych (fiksacja, akomodacja, fuzja, postrzeganie ruchu):</w:t>
      </w:r>
    </w:p>
    <w:p w14:paraId="76008A6F" w14:textId="32A86E5C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.............................................</w:t>
      </w:r>
    </w:p>
    <w:p w14:paraId="0DCBC0A2" w14:textId="77777777" w:rsidR="00AF1ACA" w:rsidRDefault="00AF1ACA" w:rsidP="006A3AAB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Widzenie barw:</w:t>
      </w:r>
    </w:p>
    <w:p w14:paraId="5CA9C783" w14:textId="425533F0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</w:t>
      </w:r>
    </w:p>
    <w:p w14:paraId="7857E36C" w14:textId="77777777" w:rsidR="00AF1ACA" w:rsidRDefault="00AF1ACA" w:rsidP="006A3AAB">
      <w:pPr>
        <w:numPr>
          <w:ilvl w:val="0"/>
          <w:numId w:val="1"/>
        </w:numPr>
        <w:ind w:left="284" w:hanging="284"/>
      </w:pPr>
      <w:r>
        <w:lastRenderedPageBreak/>
        <w:t>Opis przebiegu chorób i dotychczasowego leczenia:</w:t>
      </w:r>
    </w:p>
    <w:p w14:paraId="5EBCA995" w14:textId="7116606B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</w:t>
      </w:r>
    </w:p>
    <w:p w14:paraId="06C2A302" w14:textId="7911F675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</w:t>
      </w:r>
    </w:p>
    <w:p w14:paraId="73F42A16" w14:textId="77777777" w:rsidR="00AF1ACA" w:rsidRDefault="00AF1ACA" w:rsidP="006A3AAB">
      <w:pPr>
        <w:numPr>
          <w:ilvl w:val="0"/>
          <w:numId w:val="1"/>
        </w:numPr>
        <w:ind w:left="284" w:hanging="284"/>
        <w:jc w:val="both"/>
      </w:pPr>
      <w:r>
        <w:t>Ocena wyniku leczenia i rokowanie:</w:t>
      </w:r>
    </w:p>
    <w:p w14:paraId="78FF8E31" w14:textId="1E58D24D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</w:t>
      </w:r>
    </w:p>
    <w:p w14:paraId="7EFEE5E8" w14:textId="60300D62" w:rsidR="00AF1ACA" w:rsidRDefault="00AF1ACA" w:rsidP="006A3A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106">
        <w:t>...........................</w:t>
      </w:r>
    </w:p>
    <w:p w14:paraId="78B82F8D" w14:textId="77777777" w:rsidR="006A3AAB" w:rsidRDefault="006A3AAB" w:rsidP="006A3AAB">
      <w:pPr>
        <w:jc w:val="both"/>
        <w:rPr>
          <w:b/>
          <w:bCs/>
        </w:rPr>
      </w:pPr>
    </w:p>
    <w:p w14:paraId="13C6FC15" w14:textId="7674C50B" w:rsidR="00AF1ACA" w:rsidRPr="006A3AAB" w:rsidRDefault="00AF1ACA" w:rsidP="006A3AAB">
      <w:pPr>
        <w:jc w:val="both"/>
        <w:rPr>
          <w:b/>
          <w:bCs/>
        </w:rPr>
      </w:pPr>
      <w:r w:rsidRPr="006A3AAB">
        <w:rPr>
          <w:b/>
          <w:bCs/>
        </w:rPr>
        <w:t>WSKAZANIA (właściwe podkreślić)</w:t>
      </w:r>
    </w:p>
    <w:p w14:paraId="53C15C69" w14:textId="75544F8F" w:rsidR="00AF1ACA" w:rsidRPr="00EB764E" w:rsidRDefault="00AF1ACA" w:rsidP="006A3AAB">
      <w:pPr>
        <w:jc w:val="both"/>
        <w:rPr>
          <w:sz w:val="20"/>
          <w:szCs w:val="20"/>
        </w:rPr>
      </w:pPr>
      <w:r>
        <w:t xml:space="preserve">- </w:t>
      </w:r>
      <w:r w:rsidR="00EB764E" w:rsidRPr="00EB764E">
        <w:rPr>
          <w:sz w:val="20"/>
          <w:szCs w:val="20"/>
        </w:rPr>
        <w:t xml:space="preserve">ze względu na słabe widzenie </w:t>
      </w:r>
      <w:r w:rsidRPr="00EB764E">
        <w:rPr>
          <w:sz w:val="20"/>
          <w:szCs w:val="20"/>
        </w:rPr>
        <w:t>dziecko wymaga kształcenia specjalnego dla dzieci słabowidzących,</w:t>
      </w:r>
    </w:p>
    <w:p w14:paraId="3C031D7C" w14:textId="1F13C565" w:rsidR="00AF1ACA" w:rsidRPr="00EB764E" w:rsidRDefault="00AF1ACA" w:rsidP="006A3AAB">
      <w:pPr>
        <w:jc w:val="both"/>
        <w:rPr>
          <w:sz w:val="20"/>
          <w:szCs w:val="20"/>
        </w:rPr>
      </w:pPr>
      <w:r w:rsidRPr="00EB764E">
        <w:rPr>
          <w:sz w:val="20"/>
          <w:szCs w:val="20"/>
        </w:rPr>
        <w:t xml:space="preserve">- </w:t>
      </w:r>
      <w:r w:rsidR="00EB764E" w:rsidRPr="00EB764E">
        <w:rPr>
          <w:sz w:val="20"/>
          <w:szCs w:val="20"/>
        </w:rPr>
        <w:t xml:space="preserve">ze względu na niewidzenie </w:t>
      </w:r>
      <w:r w:rsidRPr="00EB764E">
        <w:rPr>
          <w:sz w:val="20"/>
          <w:szCs w:val="20"/>
        </w:rPr>
        <w:t>dziecko</w:t>
      </w:r>
      <w:r w:rsidR="00EB764E" w:rsidRPr="00EB764E">
        <w:rPr>
          <w:sz w:val="20"/>
          <w:szCs w:val="20"/>
        </w:rPr>
        <w:t>,</w:t>
      </w:r>
      <w:r w:rsidRPr="00EB764E">
        <w:rPr>
          <w:sz w:val="20"/>
          <w:szCs w:val="20"/>
        </w:rPr>
        <w:t xml:space="preserve"> wymaga kształcenia specjalnego dla dzieci niewidzących,</w:t>
      </w:r>
    </w:p>
    <w:p w14:paraId="5E8EE2C1" w14:textId="609993DD" w:rsidR="00AF1ACA" w:rsidRPr="00EB764E" w:rsidRDefault="00AF1ACA" w:rsidP="006A3AAB">
      <w:pPr>
        <w:jc w:val="both"/>
        <w:rPr>
          <w:sz w:val="20"/>
          <w:szCs w:val="20"/>
        </w:rPr>
      </w:pPr>
      <w:r w:rsidRPr="00EB764E">
        <w:rPr>
          <w:sz w:val="20"/>
          <w:szCs w:val="20"/>
        </w:rPr>
        <w:t xml:space="preserve">- </w:t>
      </w:r>
      <w:r w:rsidR="00EB764E" w:rsidRPr="00EB764E">
        <w:rPr>
          <w:sz w:val="20"/>
          <w:szCs w:val="20"/>
        </w:rPr>
        <w:t xml:space="preserve">ze względu na problemy związane ze wzrokiem </w:t>
      </w:r>
      <w:r w:rsidRPr="00EB764E">
        <w:rPr>
          <w:sz w:val="20"/>
          <w:szCs w:val="20"/>
        </w:rPr>
        <w:t>dziecko wymaga dostosowania wymagań edukacyjnych</w:t>
      </w:r>
      <w:r w:rsidR="00EB764E" w:rsidRPr="00EB764E">
        <w:rPr>
          <w:sz w:val="20"/>
          <w:szCs w:val="20"/>
        </w:rPr>
        <w:t>.</w:t>
      </w:r>
    </w:p>
    <w:p w14:paraId="2A9DF59C" w14:textId="77777777" w:rsidR="00AF1ACA" w:rsidRDefault="00AF1ACA" w:rsidP="006A3AAB">
      <w:pPr>
        <w:ind w:left="720"/>
        <w:jc w:val="both"/>
      </w:pPr>
    </w:p>
    <w:p w14:paraId="55CCEE50" w14:textId="77777777" w:rsidR="006A3AAB" w:rsidRDefault="006A3AAB" w:rsidP="006A3AAB">
      <w:pPr>
        <w:jc w:val="both"/>
      </w:pPr>
    </w:p>
    <w:p w14:paraId="5FAFBEEA" w14:textId="77777777" w:rsidR="006A3AAB" w:rsidRDefault="006A3AAB" w:rsidP="006A3AAB">
      <w:pPr>
        <w:jc w:val="both"/>
      </w:pPr>
    </w:p>
    <w:p w14:paraId="3D39E7FC" w14:textId="77777777" w:rsidR="006A3AAB" w:rsidRDefault="006A3AAB" w:rsidP="006A3AAB">
      <w:pPr>
        <w:jc w:val="both"/>
      </w:pPr>
    </w:p>
    <w:p w14:paraId="08E41FF1" w14:textId="743C0287" w:rsidR="00AF1ACA" w:rsidRDefault="00AF1ACA" w:rsidP="006A3AAB">
      <w:pPr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……………………………………………</w:t>
      </w:r>
    </w:p>
    <w:p w14:paraId="32AA11DB" w14:textId="77777777" w:rsidR="00AF1ACA" w:rsidRDefault="00AF1ACA" w:rsidP="006A3AA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(miejscowość, data)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 xml:space="preserve">   (</w:t>
      </w:r>
      <w:proofErr w:type="gramEnd"/>
      <w:r>
        <w:rPr>
          <w:i/>
          <w:sz w:val="22"/>
          <w:szCs w:val="22"/>
        </w:rPr>
        <w:t>pieczątka i podpis lekarza)</w:t>
      </w:r>
    </w:p>
    <w:p w14:paraId="7567DEAA" w14:textId="77777777" w:rsidR="00482474" w:rsidRDefault="00482474" w:rsidP="006A3AAB"/>
    <w:sectPr w:rsidR="00482474" w:rsidSect="00AD610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61F"/>
    <w:multiLevelType w:val="hybridMultilevel"/>
    <w:tmpl w:val="8480C0C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7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A"/>
    <w:rsid w:val="000C2B97"/>
    <w:rsid w:val="000D7D0F"/>
    <w:rsid w:val="00126D6B"/>
    <w:rsid w:val="00482474"/>
    <w:rsid w:val="006A3AAB"/>
    <w:rsid w:val="00966399"/>
    <w:rsid w:val="00AD6106"/>
    <w:rsid w:val="00AF1ACA"/>
    <w:rsid w:val="00BF3FD8"/>
    <w:rsid w:val="00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F15D"/>
  <w15:chartTrackingRefBased/>
  <w15:docId w15:val="{333B83E8-AB8C-4B67-B72F-EF1210F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A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Śliwa</dc:creator>
  <cp:keywords/>
  <dc:description/>
  <cp:lastModifiedBy>Wojciech Kostek</cp:lastModifiedBy>
  <cp:revision>5</cp:revision>
  <dcterms:created xsi:type="dcterms:W3CDTF">2024-02-16T09:09:00Z</dcterms:created>
  <dcterms:modified xsi:type="dcterms:W3CDTF">2026-04-29T09:39:00Z</dcterms:modified>
</cp:coreProperties>
</file>